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D38B8" w:rsidRDefault="001D38B8" w:rsidP="007852FB">
      <w:pPr>
        <w:ind w:left="720" w:hanging="360"/>
      </w:pPr>
    </w:p>
    <w:p w:rsidR="001D38B8" w:rsidRDefault="001D38B8" w:rsidP="001D38B8">
      <w:pPr>
        <w:pStyle w:val="a3"/>
        <w:rPr>
          <w:rFonts w:ascii="Times New Roman" w:hAnsi="Times New Roman" w:cs="Times New Roman"/>
          <w:szCs w:val="20"/>
        </w:rPr>
      </w:pPr>
      <w:r>
        <w:rPr>
          <w:noProof/>
        </w:rPr>
        <w:drawing>
          <wp:inline distT="0" distB="0" distL="0" distR="0" wp14:anchorId="2E21A32C" wp14:editId="2175CD33">
            <wp:extent cx="1695450" cy="1979988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01271" cy="1986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8B8" w:rsidRDefault="001D38B8" w:rsidP="001D38B8">
      <w:pPr>
        <w:pStyle w:val="a3"/>
        <w:rPr>
          <w:rFonts w:ascii="Times New Roman" w:hAnsi="Times New Roman" w:cs="Times New Roman"/>
          <w:szCs w:val="20"/>
        </w:rPr>
      </w:pPr>
    </w:p>
    <w:p w:rsidR="007852FB" w:rsidRDefault="007852FB" w:rsidP="001D38B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D38B8">
        <w:rPr>
          <w:rFonts w:ascii="Times New Roman" w:hAnsi="Times New Roman" w:cs="Times New Roman"/>
          <w:b/>
          <w:sz w:val="28"/>
          <w:szCs w:val="28"/>
        </w:rPr>
        <w:t>Фадеева Яна Евгеньевна</w:t>
      </w:r>
    </w:p>
    <w:p w:rsidR="001D38B8" w:rsidRPr="001D38B8" w:rsidRDefault="001D38B8" w:rsidP="001D38B8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852FB" w:rsidRDefault="001D38B8" w:rsidP="000B5EA6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В 2020/21 учебном году я</w:t>
      </w:r>
      <w:r w:rsidR="007852FB" w:rsidRPr="007852FB">
        <w:rPr>
          <w:rFonts w:ascii="Times New Roman" w:hAnsi="Times New Roman" w:cs="Times New Roman"/>
          <w:szCs w:val="20"/>
        </w:rPr>
        <w:t>вля</w:t>
      </w:r>
      <w:r>
        <w:rPr>
          <w:rFonts w:ascii="Times New Roman" w:hAnsi="Times New Roman" w:cs="Times New Roman"/>
          <w:szCs w:val="20"/>
        </w:rPr>
        <w:t>ется</w:t>
      </w:r>
      <w:r w:rsidR="007852FB" w:rsidRPr="007852FB">
        <w:rPr>
          <w:rFonts w:ascii="Times New Roman" w:hAnsi="Times New Roman" w:cs="Times New Roman"/>
          <w:szCs w:val="20"/>
        </w:rPr>
        <w:t xml:space="preserve"> </w:t>
      </w:r>
      <w:r>
        <w:rPr>
          <w:rFonts w:ascii="Times New Roman" w:hAnsi="Times New Roman" w:cs="Times New Roman"/>
          <w:szCs w:val="20"/>
        </w:rPr>
        <w:t>обучающейся 4</w:t>
      </w:r>
      <w:r w:rsidR="007852FB" w:rsidRPr="007852FB">
        <w:rPr>
          <w:rFonts w:ascii="Times New Roman" w:hAnsi="Times New Roman" w:cs="Times New Roman"/>
          <w:szCs w:val="20"/>
        </w:rPr>
        <w:t xml:space="preserve"> курса Тверского государственного университета по направлению </w:t>
      </w:r>
      <w:r w:rsidR="00884F0D">
        <w:rPr>
          <w:rFonts w:ascii="Times New Roman" w:hAnsi="Times New Roman" w:cs="Times New Roman"/>
          <w:szCs w:val="20"/>
        </w:rPr>
        <w:t xml:space="preserve">44.03.03 </w:t>
      </w:r>
      <w:r w:rsidR="007852FB" w:rsidRPr="007852FB">
        <w:rPr>
          <w:rFonts w:ascii="Times New Roman" w:hAnsi="Times New Roman" w:cs="Times New Roman"/>
          <w:szCs w:val="20"/>
        </w:rPr>
        <w:t xml:space="preserve">Специальное (дефектологическое) образование.  </w:t>
      </w:r>
      <w:r w:rsidR="007852FB" w:rsidRPr="007852FB">
        <w:rPr>
          <w:rFonts w:ascii="Times New Roman" w:hAnsi="Times New Roman" w:cs="Times New Roman"/>
          <w:szCs w:val="20"/>
        </w:rPr>
        <w:br/>
      </w:r>
    </w:p>
    <w:p w:rsidR="007852FB" w:rsidRDefault="007852FB" w:rsidP="000B5EA6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Участие в конференциях:</w:t>
      </w:r>
    </w:p>
    <w:p w:rsidR="007852FB" w:rsidRP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2021 г. – участие с докладом на Международной студенческой научно-практической конференции «Современная педагогика и психология. Проблемы и перспективы». (Онлайн-формат).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2020 г. </w:t>
      </w:r>
      <w:r w:rsidR="00CB06AC">
        <w:rPr>
          <w:rFonts w:ascii="Times New Roman" w:hAnsi="Times New Roman" w:cs="Times New Roman"/>
          <w:szCs w:val="20"/>
        </w:rPr>
        <w:t>–</w:t>
      </w:r>
      <w:r>
        <w:rPr>
          <w:rFonts w:ascii="Times New Roman" w:hAnsi="Times New Roman" w:cs="Times New Roman"/>
          <w:szCs w:val="20"/>
        </w:rPr>
        <w:t xml:space="preserve"> </w:t>
      </w:r>
      <w:r w:rsidR="00CB06AC">
        <w:rPr>
          <w:rFonts w:ascii="Times New Roman" w:hAnsi="Times New Roman" w:cs="Times New Roman"/>
          <w:szCs w:val="20"/>
        </w:rPr>
        <w:t xml:space="preserve">заочное участие </w:t>
      </w:r>
      <w:r w:rsidR="00805F61">
        <w:rPr>
          <w:rFonts w:ascii="Times New Roman" w:hAnsi="Times New Roman" w:cs="Times New Roman"/>
          <w:szCs w:val="20"/>
        </w:rPr>
        <w:t xml:space="preserve">(представление статьи) </w:t>
      </w:r>
      <w:r w:rsidR="00CB06AC">
        <w:rPr>
          <w:rFonts w:ascii="Times New Roman" w:hAnsi="Times New Roman" w:cs="Times New Roman"/>
          <w:szCs w:val="20"/>
        </w:rPr>
        <w:t xml:space="preserve">в </w:t>
      </w:r>
      <w:r>
        <w:rPr>
          <w:rFonts w:ascii="Times New Roman" w:hAnsi="Times New Roman" w:cs="Times New Roman"/>
          <w:szCs w:val="20"/>
        </w:rPr>
        <w:t>региональн</w:t>
      </w:r>
      <w:r w:rsidR="00CB06AC">
        <w:rPr>
          <w:rFonts w:ascii="Times New Roman" w:hAnsi="Times New Roman" w:cs="Times New Roman"/>
          <w:szCs w:val="20"/>
        </w:rPr>
        <w:t>ой конференции</w:t>
      </w:r>
      <w:r>
        <w:rPr>
          <w:rFonts w:ascii="Times New Roman" w:hAnsi="Times New Roman" w:cs="Times New Roman"/>
          <w:szCs w:val="20"/>
        </w:rPr>
        <w:t xml:space="preserve"> "Приоритетные направления психолого-педагогического сопровождения образования", г. Тверь. 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2019 г. – участие с докладом на IX Международной научно-практическая конференции «Родная словесность в современном культурном и образовательном пространстве», г. Тверь.</w:t>
      </w:r>
      <w:r>
        <w:rPr>
          <w:rFonts w:ascii="Times New Roman" w:hAnsi="Times New Roman" w:cs="Times New Roman"/>
          <w:szCs w:val="20"/>
        </w:rPr>
        <w:br/>
        <w:t>2018 г. - международная конференция форума "Обнаженные сердца", г. Москва;</w:t>
      </w:r>
      <w:r>
        <w:rPr>
          <w:rFonts w:ascii="Times New Roman" w:hAnsi="Times New Roman" w:cs="Times New Roman"/>
          <w:szCs w:val="20"/>
        </w:rPr>
        <w:br/>
        <w:t>2017 г. – участие с докладом на конференции "Актуальные вопросы специального образования" на базе ГКОУ "Тверская школа-интернат №2", г. Тверь.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</w:p>
    <w:p w:rsidR="007852FB" w:rsidRPr="007852FB" w:rsidRDefault="007852FB" w:rsidP="000B5EA6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Достижения:</w:t>
      </w:r>
    </w:p>
    <w:p w:rsidR="007852FB" w:rsidRP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 w:rsidRPr="007852FB">
        <w:rPr>
          <w:rFonts w:ascii="Times New Roman" w:hAnsi="Times New Roman" w:cs="Times New Roman"/>
          <w:szCs w:val="20"/>
        </w:rPr>
        <w:t>2021</w:t>
      </w:r>
      <w:r>
        <w:rPr>
          <w:rFonts w:ascii="Times New Roman" w:hAnsi="Times New Roman" w:cs="Times New Roman"/>
          <w:szCs w:val="20"/>
        </w:rPr>
        <w:t xml:space="preserve"> г. – победитель конкурса на лучшую студенческую статью в рамках </w:t>
      </w:r>
      <w:r>
        <w:rPr>
          <w:rFonts w:ascii="Times New Roman" w:hAnsi="Times New Roman" w:cs="Times New Roman"/>
          <w:szCs w:val="20"/>
          <w:lang w:val="en-US"/>
        </w:rPr>
        <w:t>IV</w:t>
      </w:r>
      <w:r w:rsidRPr="007852FB">
        <w:rPr>
          <w:rFonts w:ascii="Times New Roman" w:hAnsi="Times New Roman" w:cs="Times New Roman"/>
          <w:szCs w:val="20"/>
        </w:rPr>
        <w:t xml:space="preserve"> </w:t>
      </w:r>
      <w:r>
        <w:rPr>
          <w:rFonts w:ascii="Times New Roman" w:hAnsi="Times New Roman" w:cs="Times New Roman"/>
          <w:szCs w:val="20"/>
        </w:rPr>
        <w:t>Международной студенческой научно-практической конференции «Современная педагогика и психология. Проблемы и перспективы».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2021 г. – Всероссийский педагогический конкурс №6 «Высшая квалификация» - диплом 1 степени;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2020-2021 г. – Всероссийская олимпиада студентов «Я — профессионал», направление «Детство как феномен» - сертификат-допуск на заключительный этап;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2020 г. – Открытая международная олимпиада Санкт-Петербургского государственного университета среди студентов и молодых специалистов </w:t>
      </w:r>
      <w:proofErr w:type="spellStart"/>
      <w:r>
        <w:rPr>
          <w:rFonts w:ascii="Times New Roman" w:hAnsi="Times New Roman" w:cs="Times New Roman"/>
          <w:szCs w:val="20"/>
          <w:lang w:val="en-US"/>
        </w:rPr>
        <w:t>Petropolitan</w:t>
      </w:r>
      <w:proofErr w:type="spellEnd"/>
      <w:r w:rsidRPr="007852FB">
        <w:rPr>
          <w:rFonts w:ascii="Times New Roman" w:hAnsi="Times New Roman" w:cs="Times New Roman"/>
          <w:szCs w:val="20"/>
        </w:rPr>
        <w:t xml:space="preserve"> </w:t>
      </w:r>
      <w:r>
        <w:rPr>
          <w:rFonts w:ascii="Times New Roman" w:hAnsi="Times New Roman" w:cs="Times New Roman"/>
          <w:szCs w:val="20"/>
          <w:lang w:val="en-US"/>
        </w:rPr>
        <w:t>Science</w:t>
      </w:r>
      <w:r>
        <w:rPr>
          <w:rFonts w:ascii="Times New Roman" w:hAnsi="Times New Roman" w:cs="Times New Roman"/>
          <w:szCs w:val="20"/>
        </w:rPr>
        <w:t xml:space="preserve"> (</w:t>
      </w:r>
      <w:r>
        <w:rPr>
          <w:rFonts w:ascii="Times New Roman" w:hAnsi="Times New Roman" w:cs="Times New Roman"/>
          <w:szCs w:val="20"/>
          <w:lang w:val="en-US"/>
        </w:rPr>
        <w:t>Re</w:t>
      </w:r>
      <w:r>
        <w:rPr>
          <w:rFonts w:ascii="Times New Roman" w:hAnsi="Times New Roman" w:cs="Times New Roman"/>
          <w:szCs w:val="20"/>
        </w:rPr>
        <w:t>)</w:t>
      </w:r>
      <w:r>
        <w:rPr>
          <w:rFonts w:ascii="Times New Roman" w:hAnsi="Times New Roman" w:cs="Times New Roman"/>
          <w:szCs w:val="20"/>
          <w:lang w:val="en-US"/>
        </w:rPr>
        <w:t>Search</w:t>
      </w:r>
      <w:r>
        <w:rPr>
          <w:rFonts w:ascii="Times New Roman" w:hAnsi="Times New Roman" w:cs="Times New Roman"/>
          <w:szCs w:val="20"/>
        </w:rPr>
        <w:t>, направление «Лингвистика» - призёр;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2020 г. – Всероссийский диктант по общественному здоровью 2020 – диплом 3 степени.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2019-2020 г. – Всероссийская олимпиада студентов «Я — профессионал», направление «Специальное (дефектологическое) образование» </w:t>
      </w:r>
      <w:bookmarkStart w:id="0" w:name="_GoBack"/>
      <w:bookmarkEnd w:id="0"/>
      <w:r>
        <w:rPr>
          <w:rFonts w:ascii="Times New Roman" w:hAnsi="Times New Roman" w:cs="Times New Roman"/>
          <w:szCs w:val="20"/>
        </w:rPr>
        <w:t>- Бронзовый медалист;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2020 г. – Конкурс на лучшую научную работу студентов в Институте педагогического образования и социальных технологий Тверского государственного университета – диплом 1 степени;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lastRenderedPageBreak/>
        <w:t>2019 г. – Серебряный сертификат по результатам Федерального интернет-экзамена в сфере профессионального образования (ФЭПО-</w:t>
      </w:r>
      <w:proofErr w:type="spellStart"/>
      <w:r>
        <w:rPr>
          <w:rFonts w:ascii="Times New Roman" w:hAnsi="Times New Roman" w:cs="Times New Roman"/>
          <w:szCs w:val="20"/>
        </w:rPr>
        <w:t>pro</w:t>
      </w:r>
      <w:proofErr w:type="spellEnd"/>
      <w:r>
        <w:rPr>
          <w:rFonts w:ascii="Times New Roman" w:hAnsi="Times New Roman" w:cs="Times New Roman"/>
          <w:szCs w:val="20"/>
        </w:rPr>
        <w:t>);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2019 г. – </w:t>
      </w:r>
      <w:r>
        <w:rPr>
          <w:rFonts w:ascii="Times New Roman" w:hAnsi="Times New Roman" w:cs="Times New Roman"/>
          <w:szCs w:val="20"/>
          <w:lang w:val="en-US"/>
        </w:rPr>
        <w:t>II</w:t>
      </w:r>
      <w:r>
        <w:rPr>
          <w:rFonts w:ascii="Times New Roman" w:hAnsi="Times New Roman" w:cs="Times New Roman"/>
          <w:szCs w:val="20"/>
        </w:rPr>
        <w:t xml:space="preserve"> Региональный конкурс конспектов занятий с детьми Тверского государственного университета – диплом 1 степени;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2017 г. – Благодарность Министерства образования Тверской области за помощь в проведении конкурса "Лучший по профессии" среди учащихся с интеллектуальными нарушениями на базе ГКОУ "Тверская школа-интернат №1".</w:t>
      </w:r>
    </w:p>
    <w:p w:rsidR="00805F61" w:rsidRDefault="00805F61" w:rsidP="000B5EA6">
      <w:pPr>
        <w:pStyle w:val="a3"/>
        <w:jc w:val="both"/>
        <w:rPr>
          <w:rFonts w:ascii="Times New Roman" w:hAnsi="Times New Roman" w:cs="Times New Roman"/>
          <w:szCs w:val="20"/>
        </w:rPr>
      </w:pPr>
    </w:p>
    <w:p w:rsidR="007852FB" w:rsidRDefault="007852FB" w:rsidP="000B5EA6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>Публикации: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1. Фадеева Я.Е. Исследование зависимости механизма чтения от метода обучения грамоте на материале </w:t>
      </w:r>
      <w:proofErr w:type="spellStart"/>
      <w:r>
        <w:rPr>
          <w:rFonts w:ascii="Times New Roman" w:hAnsi="Times New Roman" w:cs="Times New Roman"/>
          <w:szCs w:val="20"/>
        </w:rPr>
        <w:t>квазитекста</w:t>
      </w:r>
      <w:proofErr w:type="spellEnd"/>
      <w:r>
        <w:rPr>
          <w:rFonts w:ascii="Times New Roman" w:hAnsi="Times New Roman" w:cs="Times New Roman"/>
          <w:szCs w:val="20"/>
        </w:rPr>
        <w:t xml:space="preserve"> [Электронный ресурс] // Вестник экспериментального образования: науч.-мет. эл. журнал / под ред. О.О. </w:t>
      </w:r>
      <w:proofErr w:type="spellStart"/>
      <w:r>
        <w:rPr>
          <w:rFonts w:ascii="Times New Roman" w:hAnsi="Times New Roman" w:cs="Times New Roman"/>
          <w:szCs w:val="20"/>
        </w:rPr>
        <w:t>Гониной</w:t>
      </w:r>
      <w:proofErr w:type="spellEnd"/>
      <w:r>
        <w:rPr>
          <w:rFonts w:ascii="Times New Roman" w:hAnsi="Times New Roman" w:cs="Times New Roman"/>
          <w:szCs w:val="20"/>
        </w:rPr>
        <w:t>. – Тверь: ООО Психолого-педагогическая академия, 2020. №4. URL: http://www.ppacademy.ru/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2. Фадеева Я.Е. Психолингвистические аспекты изучения развития детской речи [Электронный ресурс] // Вестник экспериментального образования: науч.-мет. эл. журнал / под ред. О.О. </w:t>
      </w:r>
      <w:proofErr w:type="spellStart"/>
      <w:r>
        <w:rPr>
          <w:rFonts w:ascii="Times New Roman" w:hAnsi="Times New Roman" w:cs="Times New Roman"/>
          <w:szCs w:val="20"/>
        </w:rPr>
        <w:t>Гониной</w:t>
      </w:r>
      <w:proofErr w:type="spellEnd"/>
      <w:r>
        <w:rPr>
          <w:rFonts w:ascii="Times New Roman" w:hAnsi="Times New Roman" w:cs="Times New Roman"/>
          <w:szCs w:val="20"/>
        </w:rPr>
        <w:t>. – Тверь: ООО Психолого-педагогическая академия, 2020. №2. URL: http://www.ppacademy.ru/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3. Фадеева Я.Е., Елисеева Д.С. Исследование связи саморегуляции учебной деятельности и типа темперамента // Психологические аспекты профессионализации педагогов: теория и практика:  Бюллетень лаборатории психологии профессионального развития педагогов / ред. О.О. </w:t>
      </w:r>
      <w:proofErr w:type="spellStart"/>
      <w:r>
        <w:rPr>
          <w:rFonts w:ascii="Times New Roman" w:hAnsi="Times New Roman" w:cs="Times New Roman"/>
          <w:szCs w:val="20"/>
        </w:rPr>
        <w:t>Гонина</w:t>
      </w:r>
      <w:proofErr w:type="spellEnd"/>
      <w:r>
        <w:rPr>
          <w:rFonts w:ascii="Times New Roman" w:hAnsi="Times New Roman" w:cs="Times New Roman"/>
          <w:szCs w:val="20"/>
        </w:rPr>
        <w:t>, Тверь: ТвГУ, 2020. - Вып.5.- 49 с. С.16-23.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4. Фадеева Я.Е., </w:t>
      </w:r>
      <w:proofErr w:type="spellStart"/>
      <w:r>
        <w:rPr>
          <w:rFonts w:ascii="Times New Roman" w:hAnsi="Times New Roman" w:cs="Times New Roman"/>
          <w:szCs w:val="20"/>
        </w:rPr>
        <w:t>Царенкова</w:t>
      </w:r>
      <w:proofErr w:type="spellEnd"/>
      <w:r>
        <w:rPr>
          <w:rFonts w:ascii="Times New Roman" w:hAnsi="Times New Roman" w:cs="Times New Roman"/>
          <w:szCs w:val="20"/>
        </w:rPr>
        <w:t xml:space="preserve"> Я.А. Развитие практики инклюзивного образования в России и за рубежом // Архитектура международных отношений в XXI веке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и глобальные тренды современности: теория и реальность: </w:t>
      </w:r>
      <w:proofErr w:type="spellStart"/>
      <w:r>
        <w:rPr>
          <w:rFonts w:ascii="Times New Roman" w:hAnsi="Times New Roman" w:cs="Times New Roman"/>
          <w:szCs w:val="20"/>
        </w:rPr>
        <w:t>межвуз</w:t>
      </w:r>
      <w:proofErr w:type="spellEnd"/>
      <w:r>
        <w:rPr>
          <w:rFonts w:ascii="Times New Roman" w:hAnsi="Times New Roman" w:cs="Times New Roman"/>
          <w:szCs w:val="20"/>
        </w:rPr>
        <w:t xml:space="preserve">. сб. науч. тр. / под ред. Е.Н. Васильевой, Н.А. </w:t>
      </w:r>
      <w:proofErr w:type="spellStart"/>
      <w:r>
        <w:rPr>
          <w:rFonts w:ascii="Times New Roman" w:hAnsi="Times New Roman" w:cs="Times New Roman"/>
          <w:szCs w:val="20"/>
        </w:rPr>
        <w:t>Цынарёвой</w:t>
      </w:r>
      <w:proofErr w:type="spellEnd"/>
      <w:r>
        <w:rPr>
          <w:rFonts w:ascii="Times New Roman" w:hAnsi="Times New Roman" w:cs="Times New Roman"/>
          <w:szCs w:val="20"/>
        </w:rPr>
        <w:t xml:space="preserve">. – Тверь: </w:t>
      </w:r>
      <w:proofErr w:type="spellStart"/>
      <w:r>
        <w:rPr>
          <w:rFonts w:ascii="Times New Roman" w:hAnsi="Times New Roman" w:cs="Times New Roman"/>
          <w:szCs w:val="20"/>
        </w:rPr>
        <w:t>Твер</w:t>
      </w:r>
      <w:proofErr w:type="spellEnd"/>
      <w:r>
        <w:rPr>
          <w:rFonts w:ascii="Times New Roman" w:hAnsi="Times New Roman" w:cs="Times New Roman"/>
          <w:szCs w:val="20"/>
        </w:rPr>
        <w:t>. гос. ун-т, 2019. – С. 287-295</w:t>
      </w:r>
    </w:p>
    <w:p w:rsidR="007852FB" w:rsidRDefault="007852FB" w:rsidP="000B5EA6">
      <w:pPr>
        <w:pStyle w:val="a3"/>
        <w:jc w:val="both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5. Фадеева Я.Е. Коррекционно-развивающее влияние </w:t>
      </w:r>
      <w:proofErr w:type="spellStart"/>
      <w:r>
        <w:rPr>
          <w:rFonts w:ascii="Times New Roman" w:hAnsi="Times New Roman" w:cs="Times New Roman"/>
          <w:szCs w:val="20"/>
        </w:rPr>
        <w:t>логоритмических</w:t>
      </w:r>
      <w:proofErr w:type="spellEnd"/>
      <w:r>
        <w:rPr>
          <w:rFonts w:ascii="Times New Roman" w:hAnsi="Times New Roman" w:cs="Times New Roman"/>
          <w:szCs w:val="20"/>
        </w:rPr>
        <w:t xml:space="preserve"> занятий на речь детей с синдромом Дауна // Приоритетные направления психолого-педагогического сопровождения образования: материалы региональной научно-практической конференции студентов, аспирантов, педагогов, посвященной 150-летию школы П.П. Максимовича, 26–28 марта 2020 г. – Тверь: Тверской государственный университет, 2020. – </w:t>
      </w:r>
      <w:proofErr w:type="spellStart"/>
      <w:r>
        <w:rPr>
          <w:rFonts w:ascii="Times New Roman" w:hAnsi="Times New Roman" w:cs="Times New Roman"/>
          <w:szCs w:val="20"/>
        </w:rPr>
        <w:t>Вып</w:t>
      </w:r>
      <w:proofErr w:type="spellEnd"/>
      <w:r>
        <w:rPr>
          <w:rFonts w:ascii="Times New Roman" w:hAnsi="Times New Roman" w:cs="Times New Roman"/>
          <w:szCs w:val="20"/>
        </w:rPr>
        <w:t>. 6. – Ч. 2. 194 с. С.63-68.</w:t>
      </w:r>
    </w:p>
    <w:p w:rsidR="004B4723" w:rsidRDefault="004B4723"/>
    <w:sectPr w:rsidR="004B47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9541DE"/>
    <w:multiLevelType w:val="hybridMultilevel"/>
    <w:tmpl w:val="ABBCC12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04460E"/>
    <w:multiLevelType w:val="hybridMultilevel"/>
    <w:tmpl w:val="D620490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8826004"/>
    <w:multiLevelType w:val="hybridMultilevel"/>
    <w:tmpl w:val="9BDCF45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4D6D"/>
    <w:rsid w:val="000B5EA6"/>
    <w:rsid w:val="001B4D6D"/>
    <w:rsid w:val="001D38B8"/>
    <w:rsid w:val="00477481"/>
    <w:rsid w:val="004B4723"/>
    <w:rsid w:val="007852FB"/>
    <w:rsid w:val="00805F61"/>
    <w:rsid w:val="00884F0D"/>
    <w:rsid w:val="00CB0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954BD8"/>
  <w15:docId w15:val="{DC44A5BB-C2AB-4FE8-97C6-B5676136DF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852F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4362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614</Words>
  <Characters>3500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Строганова Алла Владимировна</cp:lastModifiedBy>
  <cp:revision>4</cp:revision>
  <dcterms:created xsi:type="dcterms:W3CDTF">2021-03-12T08:06:00Z</dcterms:created>
  <dcterms:modified xsi:type="dcterms:W3CDTF">2021-03-15T06:46:00Z</dcterms:modified>
</cp:coreProperties>
</file>